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F1" w:rsidRPr="00EF3EF0" w:rsidRDefault="00CE5368" w:rsidP="00EF3EF0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EF3EF0">
        <w:rPr>
          <w:rFonts w:asciiTheme="minorHAnsi" w:hAnsiTheme="minorHAnsi"/>
          <w:b/>
          <w:sz w:val="28"/>
        </w:rPr>
        <w:t>Kenniskring PSH-GOR</w:t>
      </w:r>
    </w:p>
    <w:p w:rsidR="00311579" w:rsidRDefault="00EF3EF0" w:rsidP="00E46306">
      <w:pPr>
        <w:rPr>
          <w:rFonts w:asciiTheme="minorHAnsi" w:hAnsiTheme="minorHAnsi"/>
        </w:rPr>
      </w:pPr>
      <w:r w:rsidRPr="00EF3EF0">
        <w:rPr>
          <w:rFonts w:asciiTheme="minorHAnsi" w:hAnsiTheme="minorHAnsi"/>
        </w:rPr>
        <w:t>Kenniskring psychosociale hulpverlening en gezondheidsonderzoek na rampen</w:t>
      </w:r>
    </w:p>
    <w:p w:rsidR="00EF3EF0" w:rsidRDefault="00EF3EF0" w:rsidP="00311579">
      <w:pPr>
        <w:tabs>
          <w:tab w:val="right" w:pos="7486"/>
        </w:tabs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380EFB">
        <w:rPr>
          <w:rFonts w:asciiTheme="minorHAnsi" w:hAnsiTheme="minorHAnsi"/>
        </w:rPr>
        <w:t>onderdag</w:t>
      </w:r>
      <w:r>
        <w:rPr>
          <w:rFonts w:asciiTheme="minorHAnsi" w:hAnsiTheme="minorHAnsi"/>
        </w:rPr>
        <w:t xml:space="preserve"> 1</w:t>
      </w:r>
      <w:r w:rsidR="00380EFB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="00380EFB">
        <w:rPr>
          <w:rFonts w:asciiTheme="minorHAnsi" w:hAnsiTheme="minorHAnsi"/>
        </w:rPr>
        <w:t>maart</w:t>
      </w:r>
      <w:r>
        <w:rPr>
          <w:rFonts w:asciiTheme="minorHAnsi" w:hAnsiTheme="minorHAnsi"/>
        </w:rPr>
        <w:t xml:space="preserve"> 201</w:t>
      </w:r>
      <w:r w:rsidR="00380EFB">
        <w:rPr>
          <w:rFonts w:asciiTheme="minorHAnsi" w:hAnsiTheme="minorHAnsi"/>
        </w:rPr>
        <w:t>9</w:t>
      </w:r>
      <w:r w:rsidRPr="004F0E5B">
        <w:rPr>
          <w:rFonts w:asciiTheme="minorHAnsi" w:hAnsiTheme="minorHAnsi"/>
        </w:rPr>
        <w:t>, 9.30</w:t>
      </w:r>
      <w:r w:rsidR="004F0E5B" w:rsidRPr="004F0E5B">
        <w:rPr>
          <w:rFonts w:asciiTheme="minorHAnsi" w:hAnsiTheme="minorHAnsi"/>
        </w:rPr>
        <w:t xml:space="preserve"> (inloop)</w:t>
      </w:r>
      <w:r w:rsidRPr="004F0E5B">
        <w:rPr>
          <w:rFonts w:asciiTheme="minorHAnsi" w:hAnsiTheme="minorHAnsi"/>
        </w:rPr>
        <w:t xml:space="preserve"> – </w:t>
      </w:r>
      <w:r w:rsidR="004F0E5B" w:rsidRPr="004F0E5B">
        <w:rPr>
          <w:rFonts w:asciiTheme="minorHAnsi" w:hAnsiTheme="minorHAnsi"/>
        </w:rPr>
        <w:t>12:45</w:t>
      </w:r>
      <w:r>
        <w:rPr>
          <w:rFonts w:asciiTheme="minorHAnsi" w:hAnsiTheme="minorHAnsi"/>
        </w:rPr>
        <w:t xml:space="preserve"> </w:t>
      </w:r>
      <w:r w:rsidR="004F0E5B">
        <w:rPr>
          <w:rFonts w:asciiTheme="minorHAnsi" w:hAnsiTheme="minorHAnsi"/>
        </w:rPr>
        <w:t>uur, aansluitend lunch</w:t>
      </w:r>
    </w:p>
    <w:p w:rsidR="00EF3EF0" w:rsidRPr="00EF3EF0" w:rsidRDefault="00EF3EF0" w:rsidP="00EF3EF0">
      <w:pPr>
        <w:rPr>
          <w:rFonts w:asciiTheme="minorHAnsi" w:hAnsiTheme="minorHAnsi"/>
        </w:rPr>
      </w:pPr>
      <w:r>
        <w:rPr>
          <w:rFonts w:asciiTheme="minorHAnsi" w:hAnsiTheme="minorHAnsi"/>
        </w:rPr>
        <w:t>RIVM, Bilthoven, zaal T 0.07</w:t>
      </w:r>
    </w:p>
    <w:p w:rsidR="00311579" w:rsidRDefault="00311579" w:rsidP="001E4E8D">
      <w:pPr>
        <w:spacing w:after="0"/>
        <w:jc w:val="center"/>
        <w:rPr>
          <w:rFonts w:asciiTheme="minorHAnsi" w:hAnsiTheme="minorHAnsi"/>
          <w:b/>
          <w:i/>
          <w:sz w:val="28"/>
        </w:rPr>
      </w:pPr>
    </w:p>
    <w:p w:rsidR="001E4E8D" w:rsidRDefault="001E4E8D" w:rsidP="001E4E8D">
      <w:pPr>
        <w:spacing w:after="0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‘</w:t>
      </w:r>
      <w:r w:rsidR="00380EFB">
        <w:rPr>
          <w:rFonts w:asciiTheme="minorHAnsi" w:hAnsiTheme="minorHAnsi"/>
          <w:b/>
          <w:i/>
          <w:sz w:val="28"/>
        </w:rPr>
        <w:t xml:space="preserve">Leren van casuïstiek’ </w:t>
      </w:r>
    </w:p>
    <w:p w:rsidR="000C5546" w:rsidRPr="00E83CA1" w:rsidRDefault="00552CB0" w:rsidP="00E83CA1">
      <w:pPr>
        <w:spacing w:after="0"/>
        <w:jc w:val="center"/>
        <w:rPr>
          <w:rFonts w:asciiTheme="minorHAnsi" w:hAnsiTheme="minorHAnsi"/>
          <w:b/>
          <w:i/>
          <w:sz w:val="26"/>
          <w:szCs w:val="26"/>
        </w:rPr>
      </w:pPr>
      <w:r w:rsidRPr="00552CB0">
        <w:rPr>
          <w:rFonts w:asciiTheme="minorHAnsi" w:hAnsiTheme="minorHAnsi"/>
          <w:b/>
          <w:i/>
          <w:sz w:val="26"/>
          <w:szCs w:val="26"/>
        </w:rPr>
        <w:t>Incidenten op het grensvlak van regulier</w:t>
      </w:r>
      <w:r w:rsidR="00744970">
        <w:rPr>
          <w:rFonts w:asciiTheme="minorHAnsi" w:hAnsiTheme="minorHAnsi"/>
          <w:b/>
          <w:i/>
          <w:sz w:val="26"/>
          <w:szCs w:val="26"/>
        </w:rPr>
        <w:t xml:space="preserve"> werk</w:t>
      </w:r>
      <w:r w:rsidRPr="00552CB0">
        <w:rPr>
          <w:rFonts w:asciiTheme="minorHAnsi" w:hAnsiTheme="minorHAnsi"/>
          <w:b/>
          <w:i/>
          <w:sz w:val="26"/>
          <w:szCs w:val="26"/>
        </w:rPr>
        <w:t xml:space="preserve"> en PSH</w:t>
      </w:r>
    </w:p>
    <w:p w:rsidR="00DC2BFC" w:rsidRDefault="00624281" w:rsidP="00DC2BF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177B68">
        <w:rPr>
          <w:rFonts w:asciiTheme="minorHAnsi" w:hAnsiTheme="minorHAnsi" w:cstheme="minorHAnsi"/>
        </w:rPr>
        <w:t>o</w:t>
      </w:r>
      <w:r w:rsidR="00AD3ADF">
        <w:rPr>
          <w:rFonts w:asciiTheme="minorHAnsi" w:hAnsiTheme="minorHAnsi" w:cstheme="minorHAnsi"/>
        </w:rPr>
        <w:t>e kan de G</w:t>
      </w:r>
      <w:r w:rsidR="00817ADB">
        <w:rPr>
          <w:rFonts w:asciiTheme="minorHAnsi" w:hAnsiTheme="minorHAnsi" w:cstheme="minorHAnsi"/>
        </w:rPr>
        <w:t xml:space="preserve">GD </w:t>
      </w:r>
      <w:r w:rsidR="00D7283B">
        <w:rPr>
          <w:rFonts w:asciiTheme="minorHAnsi" w:hAnsiTheme="minorHAnsi" w:cstheme="minorHAnsi"/>
        </w:rPr>
        <w:t>bijdragen</w:t>
      </w:r>
      <w:r w:rsidR="002F1370">
        <w:rPr>
          <w:rFonts w:asciiTheme="minorHAnsi" w:hAnsiTheme="minorHAnsi" w:cstheme="minorHAnsi"/>
        </w:rPr>
        <w:t xml:space="preserve"> </w:t>
      </w:r>
      <w:r w:rsidR="0032391F">
        <w:rPr>
          <w:rFonts w:asciiTheme="minorHAnsi" w:hAnsiTheme="minorHAnsi" w:cstheme="minorHAnsi"/>
        </w:rPr>
        <w:t xml:space="preserve">aan </w:t>
      </w:r>
      <w:r w:rsidR="00FC747F">
        <w:rPr>
          <w:rFonts w:asciiTheme="minorHAnsi" w:hAnsiTheme="minorHAnsi" w:cstheme="minorHAnsi"/>
        </w:rPr>
        <w:t>de-escalatie</w:t>
      </w:r>
      <w:r w:rsidR="0032391F">
        <w:rPr>
          <w:rFonts w:asciiTheme="minorHAnsi" w:hAnsiTheme="minorHAnsi" w:cstheme="minorHAnsi"/>
        </w:rPr>
        <w:t xml:space="preserve"> van</w:t>
      </w:r>
      <w:r w:rsidR="00FC747F">
        <w:rPr>
          <w:rFonts w:asciiTheme="minorHAnsi" w:hAnsiTheme="minorHAnsi" w:cstheme="minorHAnsi"/>
        </w:rPr>
        <w:t xml:space="preserve"> een </w:t>
      </w:r>
      <w:r w:rsidR="001E4FD3">
        <w:rPr>
          <w:rFonts w:asciiTheme="minorHAnsi" w:hAnsiTheme="minorHAnsi" w:cstheme="minorHAnsi"/>
        </w:rPr>
        <w:t>JGZ</w:t>
      </w:r>
      <w:r w:rsidR="0032391F">
        <w:rPr>
          <w:rFonts w:asciiTheme="minorHAnsi" w:hAnsiTheme="minorHAnsi" w:cstheme="minorHAnsi"/>
        </w:rPr>
        <w:t>-</w:t>
      </w:r>
      <w:r w:rsidR="001E4FD3">
        <w:rPr>
          <w:rFonts w:asciiTheme="minorHAnsi" w:hAnsiTheme="minorHAnsi" w:cstheme="minorHAnsi"/>
        </w:rPr>
        <w:t xml:space="preserve">casus </w:t>
      </w:r>
      <w:r w:rsidR="0032391F">
        <w:rPr>
          <w:rFonts w:asciiTheme="minorHAnsi" w:hAnsiTheme="minorHAnsi" w:cstheme="minorHAnsi"/>
        </w:rPr>
        <w:t>waarbij sprake is van</w:t>
      </w:r>
      <w:r w:rsidR="00FC747F">
        <w:rPr>
          <w:rFonts w:asciiTheme="minorHAnsi" w:hAnsiTheme="minorHAnsi" w:cstheme="minorHAnsi"/>
        </w:rPr>
        <w:t xml:space="preserve"> </w:t>
      </w:r>
      <w:r w:rsidR="001E4FD3">
        <w:rPr>
          <w:rFonts w:asciiTheme="minorHAnsi" w:hAnsiTheme="minorHAnsi" w:cstheme="minorHAnsi"/>
        </w:rPr>
        <w:t>bredere maatschappelijke onrust</w:t>
      </w:r>
      <w:r w:rsidR="002B081B">
        <w:rPr>
          <w:rFonts w:asciiTheme="minorHAnsi" w:hAnsiTheme="minorHAnsi" w:cstheme="minorHAnsi"/>
        </w:rPr>
        <w:t xml:space="preserve">? </w:t>
      </w:r>
      <w:r w:rsidR="00DC2BFC" w:rsidRPr="00897FAA">
        <w:rPr>
          <w:rFonts w:asciiTheme="minorHAnsi" w:hAnsiTheme="minorHAnsi" w:cstheme="minorHAnsi"/>
        </w:rPr>
        <w:t>Tijdens de kenniskring van 14 maart</w:t>
      </w:r>
      <w:r w:rsidR="00DC2BFC">
        <w:rPr>
          <w:rFonts w:asciiTheme="minorHAnsi" w:hAnsiTheme="minorHAnsi" w:cstheme="minorHAnsi"/>
        </w:rPr>
        <w:t xml:space="preserve"> gebruiken we casu</w:t>
      </w:r>
      <w:r w:rsidR="00DC2BFC" w:rsidRPr="00897FAA">
        <w:rPr>
          <w:rFonts w:asciiTheme="minorHAnsi" w:hAnsiTheme="minorHAnsi" w:cstheme="minorHAnsi"/>
        </w:rPr>
        <w:t>ï</w:t>
      </w:r>
      <w:r w:rsidR="00DC2BFC">
        <w:rPr>
          <w:rFonts w:asciiTheme="minorHAnsi" w:hAnsiTheme="minorHAnsi" w:cstheme="minorHAnsi"/>
        </w:rPr>
        <w:t xml:space="preserve">stiekbespreking als </w:t>
      </w:r>
      <w:r w:rsidR="004E71E9">
        <w:rPr>
          <w:rFonts w:asciiTheme="minorHAnsi" w:hAnsiTheme="minorHAnsi" w:cstheme="minorHAnsi"/>
        </w:rPr>
        <w:t>manieren o</w:t>
      </w:r>
      <w:r w:rsidR="00735936">
        <w:rPr>
          <w:rFonts w:asciiTheme="minorHAnsi" w:hAnsiTheme="minorHAnsi" w:cstheme="minorHAnsi"/>
        </w:rPr>
        <w:t>m</w:t>
      </w:r>
      <w:r w:rsidR="004E71E9">
        <w:rPr>
          <w:rFonts w:asciiTheme="minorHAnsi" w:hAnsiTheme="minorHAnsi" w:cstheme="minorHAnsi"/>
        </w:rPr>
        <w:t xml:space="preserve"> ervaringen uit te wisselen </w:t>
      </w:r>
      <w:r w:rsidR="00744970">
        <w:rPr>
          <w:rFonts w:asciiTheme="minorHAnsi" w:hAnsiTheme="minorHAnsi" w:cstheme="minorHAnsi"/>
        </w:rPr>
        <w:t xml:space="preserve">over incidenten op het grensvlak van regulier werk en </w:t>
      </w:r>
      <w:r w:rsidR="000B28AC">
        <w:rPr>
          <w:rFonts w:asciiTheme="minorHAnsi" w:hAnsiTheme="minorHAnsi" w:cstheme="minorHAnsi"/>
        </w:rPr>
        <w:t>psychosociale hulpverlening</w:t>
      </w:r>
      <w:r w:rsidR="00744970">
        <w:rPr>
          <w:rFonts w:asciiTheme="minorHAnsi" w:hAnsiTheme="minorHAnsi" w:cstheme="minorHAnsi"/>
        </w:rPr>
        <w:t xml:space="preserve"> van</w:t>
      </w:r>
      <w:r w:rsidR="000B28AC">
        <w:rPr>
          <w:rFonts w:asciiTheme="minorHAnsi" w:hAnsiTheme="minorHAnsi" w:cstheme="minorHAnsi"/>
        </w:rPr>
        <w:t>uit</w:t>
      </w:r>
      <w:r w:rsidR="00744970">
        <w:rPr>
          <w:rFonts w:asciiTheme="minorHAnsi" w:hAnsiTheme="minorHAnsi" w:cstheme="minorHAnsi"/>
        </w:rPr>
        <w:t xml:space="preserve"> de GGD.</w:t>
      </w:r>
    </w:p>
    <w:p w:rsidR="00F64A10" w:rsidRDefault="00DC2BFC" w:rsidP="00EF3E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Michele </w:t>
      </w:r>
      <w:r w:rsidRPr="00897FAA">
        <w:rPr>
          <w:rFonts w:asciiTheme="minorHAnsi" w:hAnsiTheme="minorHAnsi" w:cstheme="minorHAnsi"/>
        </w:rPr>
        <w:t xml:space="preserve">Haagmans, JGZ-arts bij GGD Gelderland-Midden </w:t>
      </w:r>
      <w:r w:rsidR="003D6AD2" w:rsidRPr="00B73001">
        <w:rPr>
          <w:rFonts w:asciiTheme="minorHAnsi" w:hAnsiTheme="minorHAnsi" w:cstheme="minorHAnsi"/>
        </w:rPr>
        <w:t>(</w:t>
      </w:r>
      <w:r w:rsidR="00B73001" w:rsidRPr="00B73001">
        <w:rPr>
          <w:rFonts w:asciiTheme="minorHAnsi" w:hAnsiTheme="minorHAnsi" w:cstheme="minorHAnsi"/>
        </w:rPr>
        <w:t>in het kader van haar opleiding tot arts M</w:t>
      </w:r>
      <w:r w:rsidR="00B73001">
        <w:rPr>
          <w:rFonts w:asciiTheme="minorHAnsi" w:hAnsiTheme="minorHAnsi" w:cstheme="minorHAnsi"/>
        </w:rPr>
        <w:t>aatschappij en Gezondheid</w:t>
      </w:r>
      <w:r w:rsidR="00B73001" w:rsidRPr="00B73001">
        <w:rPr>
          <w:rFonts w:asciiTheme="minorHAnsi" w:hAnsiTheme="minorHAnsi" w:cstheme="minorHAnsi"/>
        </w:rPr>
        <w:t xml:space="preserve"> bij de NSPOH </w:t>
      </w:r>
      <w:r w:rsidR="00E6500D">
        <w:rPr>
          <w:rFonts w:asciiTheme="minorHAnsi" w:hAnsiTheme="minorHAnsi" w:cstheme="minorHAnsi"/>
        </w:rPr>
        <w:t xml:space="preserve">ontwikkelde zij </w:t>
      </w:r>
      <w:r w:rsidR="00B73001" w:rsidRPr="00B73001">
        <w:rPr>
          <w:rFonts w:asciiTheme="minorHAnsi" w:hAnsiTheme="minorHAnsi" w:cstheme="minorHAnsi"/>
        </w:rPr>
        <w:t xml:space="preserve">een ‘productenboek’, bedoelt voor artsen JGZ/aandacht functionarissen </w:t>
      </w:r>
      <w:proofErr w:type="spellStart"/>
      <w:r w:rsidR="00B73001" w:rsidRPr="00B73001">
        <w:rPr>
          <w:rFonts w:asciiTheme="minorHAnsi" w:hAnsiTheme="minorHAnsi" w:cstheme="minorHAnsi"/>
        </w:rPr>
        <w:t>PSHi</w:t>
      </w:r>
      <w:proofErr w:type="spellEnd"/>
      <w:r w:rsidR="00B73001" w:rsidRPr="00B73001">
        <w:rPr>
          <w:rFonts w:asciiTheme="minorHAnsi" w:hAnsiTheme="minorHAnsi" w:cstheme="minorHAnsi"/>
        </w:rPr>
        <w:t>, bij incidenten op het grensvlak van JGZ/PSH</w:t>
      </w:r>
      <w:r w:rsidR="00E6500D">
        <w:rPr>
          <w:rFonts w:asciiTheme="minorHAnsi" w:hAnsiTheme="minorHAnsi" w:cstheme="minorHAnsi"/>
        </w:rPr>
        <w:t xml:space="preserve">) </w:t>
      </w:r>
      <w:r w:rsidRPr="00B73001">
        <w:rPr>
          <w:rFonts w:asciiTheme="minorHAnsi" w:hAnsiTheme="minorHAnsi" w:cstheme="minorHAnsi"/>
        </w:rPr>
        <w:t>vertelt</w:t>
      </w:r>
      <w:r w:rsidRPr="00897FAA">
        <w:rPr>
          <w:rFonts w:asciiTheme="minorHAnsi" w:hAnsiTheme="minorHAnsi" w:cstheme="minorHAnsi"/>
        </w:rPr>
        <w:t xml:space="preserve"> over een casus </w:t>
      </w:r>
      <w:r>
        <w:rPr>
          <w:rFonts w:asciiTheme="minorHAnsi" w:hAnsiTheme="minorHAnsi" w:cstheme="minorHAnsi"/>
        </w:rPr>
        <w:t xml:space="preserve">op een kinderdagverblijf </w:t>
      </w:r>
      <w:r w:rsidR="00D54905">
        <w:rPr>
          <w:rFonts w:asciiTheme="minorHAnsi" w:hAnsiTheme="minorHAnsi" w:cstheme="minorHAnsi"/>
        </w:rPr>
        <w:t>waar</w:t>
      </w:r>
      <w:r w:rsidR="00B11A0D">
        <w:rPr>
          <w:rFonts w:asciiTheme="minorHAnsi" w:hAnsiTheme="minorHAnsi" w:cstheme="minorHAnsi"/>
        </w:rPr>
        <w:t xml:space="preserve"> </w:t>
      </w:r>
      <w:r w:rsidR="00D54905">
        <w:rPr>
          <w:rFonts w:asciiTheme="minorHAnsi" w:hAnsiTheme="minorHAnsi" w:cstheme="minorHAnsi"/>
        </w:rPr>
        <w:t xml:space="preserve">ouders </w:t>
      </w:r>
      <w:r w:rsidR="005D092D">
        <w:rPr>
          <w:rFonts w:asciiTheme="minorHAnsi" w:hAnsiTheme="minorHAnsi" w:cstheme="minorHAnsi"/>
        </w:rPr>
        <w:t>vermoeden</w:t>
      </w:r>
      <w:r w:rsidR="00D54905">
        <w:rPr>
          <w:rFonts w:asciiTheme="minorHAnsi" w:hAnsiTheme="minorHAnsi" w:cstheme="minorHAnsi"/>
        </w:rPr>
        <w:t>s hadden</w:t>
      </w:r>
      <w:r w:rsidR="005D092D">
        <w:rPr>
          <w:rFonts w:asciiTheme="minorHAnsi" w:hAnsiTheme="minorHAnsi" w:cstheme="minorHAnsi"/>
        </w:rPr>
        <w:t xml:space="preserve"> van </w:t>
      </w:r>
      <w:r w:rsidR="002712F9">
        <w:rPr>
          <w:rFonts w:asciiTheme="minorHAnsi" w:hAnsiTheme="minorHAnsi" w:cstheme="minorHAnsi"/>
        </w:rPr>
        <w:t>grensoverschrijdend gedra</w:t>
      </w:r>
      <w:r w:rsidR="00757B03">
        <w:rPr>
          <w:rFonts w:asciiTheme="minorHAnsi" w:hAnsiTheme="minorHAnsi" w:cstheme="minorHAnsi"/>
        </w:rPr>
        <w:t xml:space="preserve">g </w:t>
      </w:r>
      <w:r w:rsidR="002712F9">
        <w:rPr>
          <w:rFonts w:asciiTheme="minorHAnsi" w:hAnsiTheme="minorHAnsi" w:cstheme="minorHAnsi"/>
        </w:rPr>
        <w:t>door een werknemer</w:t>
      </w:r>
      <w:r w:rsidR="00774B70">
        <w:rPr>
          <w:rFonts w:asciiTheme="minorHAnsi" w:hAnsiTheme="minorHAnsi" w:cstheme="minorHAnsi"/>
        </w:rPr>
        <w:t xml:space="preserve">, dat uitliep op </w:t>
      </w:r>
      <w:r w:rsidR="00474B11">
        <w:rPr>
          <w:rFonts w:asciiTheme="minorHAnsi" w:hAnsiTheme="minorHAnsi" w:cstheme="minorHAnsi"/>
        </w:rPr>
        <w:t xml:space="preserve">grote ongerust binnen en rondom </w:t>
      </w:r>
      <w:r w:rsidR="0038354F">
        <w:rPr>
          <w:rFonts w:asciiTheme="minorHAnsi" w:hAnsiTheme="minorHAnsi" w:cstheme="minorHAnsi"/>
        </w:rPr>
        <w:t xml:space="preserve">de </w:t>
      </w:r>
      <w:proofErr w:type="gramStart"/>
      <w:r w:rsidR="0038354F">
        <w:rPr>
          <w:rFonts w:asciiTheme="minorHAnsi" w:hAnsiTheme="minorHAnsi" w:cstheme="minorHAnsi"/>
        </w:rPr>
        <w:t>opvang</w:t>
      </w:r>
      <w:r w:rsidR="00774B70">
        <w:rPr>
          <w:rFonts w:asciiTheme="minorHAnsi" w:hAnsiTheme="minorHAnsi" w:cstheme="minorHAnsi"/>
        </w:rPr>
        <w:t xml:space="preserve"> </w:t>
      </w:r>
      <w:r w:rsidR="00D54905">
        <w:rPr>
          <w:rFonts w:asciiTheme="minorHAnsi" w:hAnsiTheme="minorHAnsi" w:cstheme="minorHAnsi"/>
        </w:rPr>
        <w:t>.</w:t>
      </w:r>
      <w:proofErr w:type="gramEnd"/>
      <w:r w:rsidR="00D54905">
        <w:rPr>
          <w:rFonts w:asciiTheme="minorHAnsi" w:hAnsiTheme="minorHAnsi" w:cstheme="minorHAnsi"/>
        </w:rPr>
        <w:t xml:space="preserve"> </w:t>
      </w:r>
      <w:r w:rsidR="0075000F">
        <w:rPr>
          <w:rFonts w:asciiTheme="minorHAnsi" w:hAnsiTheme="minorHAnsi" w:cstheme="minorHAnsi"/>
        </w:rPr>
        <w:t xml:space="preserve">Hendrik </w:t>
      </w:r>
      <w:proofErr w:type="spellStart"/>
      <w:r w:rsidR="0075000F">
        <w:rPr>
          <w:rFonts w:asciiTheme="minorHAnsi" w:hAnsiTheme="minorHAnsi" w:cstheme="minorHAnsi"/>
        </w:rPr>
        <w:t>Overeinder</w:t>
      </w:r>
      <w:proofErr w:type="spellEnd"/>
      <w:r w:rsidR="00757B03">
        <w:rPr>
          <w:rFonts w:asciiTheme="minorHAnsi" w:hAnsiTheme="minorHAnsi" w:cstheme="minorHAnsi"/>
        </w:rPr>
        <w:t xml:space="preserve">, </w:t>
      </w:r>
      <w:r w:rsidR="0075000F" w:rsidRPr="00897FAA">
        <w:rPr>
          <w:rFonts w:asciiTheme="minorHAnsi" w:hAnsiTheme="minorHAnsi" w:cstheme="minorHAnsi"/>
        </w:rPr>
        <w:t>beleidsadviseur bij GGD Fryslân</w:t>
      </w:r>
      <w:r w:rsidR="00757B03">
        <w:rPr>
          <w:rFonts w:asciiTheme="minorHAnsi" w:hAnsiTheme="minorHAnsi" w:cstheme="minorHAnsi"/>
        </w:rPr>
        <w:t>,</w:t>
      </w:r>
      <w:r w:rsidR="0075000F" w:rsidRPr="00897FAA">
        <w:rPr>
          <w:rFonts w:asciiTheme="minorHAnsi" w:hAnsiTheme="minorHAnsi" w:cstheme="minorHAnsi"/>
        </w:rPr>
        <w:t xml:space="preserve"> </w:t>
      </w:r>
      <w:r w:rsidR="00470F8A">
        <w:rPr>
          <w:rFonts w:asciiTheme="minorHAnsi" w:hAnsiTheme="minorHAnsi" w:cstheme="minorHAnsi"/>
        </w:rPr>
        <w:t>deelt zijn ervaringen met</w:t>
      </w:r>
      <w:r w:rsidR="0075000F" w:rsidRPr="00897FAA">
        <w:rPr>
          <w:rFonts w:asciiTheme="minorHAnsi" w:hAnsiTheme="minorHAnsi" w:cstheme="minorHAnsi"/>
        </w:rPr>
        <w:t xml:space="preserve"> de Aanpak Voorkoming Escalatie </w:t>
      </w:r>
      <w:proofErr w:type="gramStart"/>
      <w:r w:rsidR="0075000F" w:rsidRPr="00897FAA">
        <w:rPr>
          <w:rFonts w:asciiTheme="minorHAnsi" w:hAnsiTheme="minorHAnsi" w:cstheme="minorHAnsi"/>
        </w:rPr>
        <w:t>(AVE)</w:t>
      </w:r>
      <w:r w:rsidR="00D54905">
        <w:rPr>
          <w:rFonts w:asciiTheme="minorHAnsi" w:hAnsiTheme="minorHAnsi" w:cstheme="minorHAnsi"/>
        </w:rPr>
        <w:t xml:space="preserve"> </w:t>
      </w:r>
      <w:r w:rsidR="005D092D">
        <w:rPr>
          <w:rFonts w:asciiTheme="minorHAnsi" w:hAnsiTheme="minorHAnsi" w:cstheme="minorHAnsi"/>
        </w:rPr>
        <w:t xml:space="preserve"> </w:t>
      </w:r>
      <w:proofErr w:type="gramEnd"/>
      <w:r w:rsidR="0075000F">
        <w:rPr>
          <w:rFonts w:asciiTheme="minorHAnsi" w:hAnsiTheme="minorHAnsi" w:cstheme="minorHAnsi"/>
        </w:rPr>
        <w:t xml:space="preserve">aan de hand van een </w:t>
      </w:r>
      <w:r w:rsidR="00E83CA1">
        <w:rPr>
          <w:rFonts w:asciiTheme="minorHAnsi" w:hAnsiTheme="minorHAnsi" w:cstheme="minorHAnsi"/>
        </w:rPr>
        <w:t xml:space="preserve">casus over </w:t>
      </w:r>
      <w:r w:rsidR="002A5501">
        <w:rPr>
          <w:rFonts w:asciiTheme="minorHAnsi" w:hAnsiTheme="minorHAnsi" w:cstheme="minorHAnsi"/>
        </w:rPr>
        <w:t xml:space="preserve">oplopende gezinsproblematiek </w:t>
      </w:r>
      <w:r w:rsidR="00A65051">
        <w:rPr>
          <w:rFonts w:asciiTheme="minorHAnsi" w:hAnsiTheme="minorHAnsi" w:cstheme="minorHAnsi"/>
        </w:rPr>
        <w:t xml:space="preserve">waarbij </w:t>
      </w:r>
      <w:r>
        <w:rPr>
          <w:rFonts w:asciiTheme="minorHAnsi" w:hAnsiTheme="minorHAnsi" w:cstheme="minorHAnsi"/>
        </w:rPr>
        <w:t xml:space="preserve">de veiligheid van </w:t>
      </w:r>
      <w:r w:rsidR="00A65051">
        <w:rPr>
          <w:rFonts w:asciiTheme="minorHAnsi" w:hAnsiTheme="minorHAnsi" w:cstheme="minorHAnsi"/>
        </w:rPr>
        <w:t xml:space="preserve">meerdere mensen </w:t>
      </w:r>
      <w:r>
        <w:rPr>
          <w:rFonts w:asciiTheme="minorHAnsi" w:hAnsiTheme="minorHAnsi" w:cstheme="minorHAnsi"/>
        </w:rPr>
        <w:t xml:space="preserve">in gevaar </w:t>
      </w:r>
      <w:r w:rsidR="00E83CA1">
        <w:rPr>
          <w:rFonts w:asciiTheme="minorHAnsi" w:hAnsiTheme="minorHAnsi" w:cstheme="minorHAnsi"/>
        </w:rPr>
        <w:t xml:space="preserve">was. </w:t>
      </w:r>
    </w:p>
    <w:p w:rsidR="00470F8A" w:rsidRDefault="00963C74" w:rsidP="00EF3E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Welke rol </w:t>
      </w:r>
      <w:r w:rsidR="008D2AF0">
        <w:rPr>
          <w:rFonts w:asciiTheme="minorHAnsi" w:hAnsiTheme="minorHAnsi" w:cstheme="minorHAnsi"/>
        </w:rPr>
        <w:t>is er weggelegd voor</w:t>
      </w:r>
      <w:r w:rsidR="00F52A6F">
        <w:rPr>
          <w:rFonts w:asciiTheme="minorHAnsi" w:hAnsiTheme="minorHAnsi" w:cstheme="minorHAnsi"/>
        </w:rPr>
        <w:t xml:space="preserve"> de</w:t>
      </w:r>
      <w:r w:rsidR="00C1032E">
        <w:rPr>
          <w:rFonts w:asciiTheme="minorHAnsi" w:hAnsiTheme="minorHAnsi" w:cstheme="minorHAnsi"/>
        </w:rPr>
        <w:t xml:space="preserve"> GGD</w:t>
      </w:r>
      <w:r w:rsidR="00F52A6F">
        <w:rPr>
          <w:rFonts w:asciiTheme="minorHAnsi" w:hAnsiTheme="minorHAnsi" w:cstheme="minorHAnsi"/>
        </w:rPr>
        <w:t xml:space="preserve"> </w:t>
      </w:r>
      <w:r w:rsidR="008D2AF0">
        <w:rPr>
          <w:rFonts w:asciiTheme="minorHAnsi" w:hAnsiTheme="minorHAnsi" w:cstheme="minorHAnsi"/>
        </w:rPr>
        <w:t xml:space="preserve">in </w:t>
      </w:r>
      <w:r w:rsidR="00F52A6F">
        <w:rPr>
          <w:rFonts w:asciiTheme="minorHAnsi" w:hAnsiTheme="minorHAnsi" w:cstheme="minorHAnsi"/>
        </w:rPr>
        <w:t>zulke situaties</w:t>
      </w:r>
      <w:r w:rsidR="00CF31EC">
        <w:rPr>
          <w:rFonts w:asciiTheme="minorHAnsi" w:hAnsiTheme="minorHAnsi" w:cstheme="minorHAnsi"/>
        </w:rPr>
        <w:t xml:space="preserve"> als het gaat om psychosociale hulpverlening</w:t>
      </w:r>
      <w:r w:rsidR="00C1032E">
        <w:rPr>
          <w:rFonts w:asciiTheme="minorHAnsi" w:hAnsiTheme="minorHAnsi" w:cstheme="minorHAnsi"/>
        </w:rPr>
        <w:t xml:space="preserve">? </w:t>
      </w:r>
      <w:r w:rsidR="00F52A6F">
        <w:rPr>
          <w:rFonts w:asciiTheme="minorHAnsi" w:hAnsiTheme="minorHAnsi" w:cstheme="minorHAnsi"/>
        </w:rPr>
        <w:t>Wat kan de GGD betekenen</w:t>
      </w:r>
      <w:r w:rsidR="0038354F">
        <w:rPr>
          <w:rFonts w:asciiTheme="minorHAnsi" w:hAnsiTheme="minorHAnsi" w:cstheme="minorHAnsi"/>
        </w:rPr>
        <w:t xml:space="preserve">? </w:t>
      </w:r>
      <w:r w:rsidR="00F35AD3">
        <w:rPr>
          <w:rFonts w:asciiTheme="minorHAnsi" w:hAnsiTheme="minorHAnsi" w:cstheme="minorHAnsi"/>
        </w:rPr>
        <w:t xml:space="preserve">En </w:t>
      </w:r>
      <w:r w:rsidR="00F52A6F">
        <w:rPr>
          <w:rFonts w:asciiTheme="minorHAnsi" w:hAnsiTheme="minorHAnsi" w:cstheme="minorHAnsi"/>
        </w:rPr>
        <w:t xml:space="preserve">welke </w:t>
      </w:r>
      <w:r w:rsidR="00346062">
        <w:rPr>
          <w:rFonts w:asciiTheme="minorHAnsi" w:hAnsiTheme="minorHAnsi" w:cstheme="minorHAnsi"/>
        </w:rPr>
        <w:t>dilemma</w:t>
      </w:r>
      <w:r w:rsidR="00F35AD3">
        <w:rPr>
          <w:rFonts w:asciiTheme="minorHAnsi" w:hAnsiTheme="minorHAnsi" w:cstheme="minorHAnsi"/>
        </w:rPr>
        <w:t>’</w:t>
      </w:r>
      <w:r w:rsidR="00346062">
        <w:rPr>
          <w:rFonts w:asciiTheme="minorHAnsi" w:hAnsiTheme="minorHAnsi" w:cstheme="minorHAnsi"/>
        </w:rPr>
        <w:t xml:space="preserve">s </w:t>
      </w:r>
      <w:r w:rsidR="00F35AD3">
        <w:rPr>
          <w:rFonts w:asciiTheme="minorHAnsi" w:hAnsiTheme="minorHAnsi" w:cstheme="minorHAnsi"/>
        </w:rPr>
        <w:t>kunnen erbij komen kijken</w:t>
      </w:r>
      <w:r w:rsidR="00346062">
        <w:rPr>
          <w:rFonts w:asciiTheme="minorHAnsi" w:hAnsiTheme="minorHAnsi" w:cstheme="minorHAnsi"/>
        </w:rPr>
        <w:t xml:space="preserve">? </w:t>
      </w:r>
      <w:r w:rsidR="00F56494">
        <w:rPr>
          <w:rFonts w:asciiTheme="minorHAnsi" w:hAnsiTheme="minorHAnsi" w:cstheme="minorHAnsi"/>
        </w:rPr>
        <w:t>Dit zijn vragen die</w:t>
      </w:r>
      <w:r w:rsidR="00F35AD3">
        <w:rPr>
          <w:rFonts w:asciiTheme="minorHAnsi" w:hAnsiTheme="minorHAnsi" w:cstheme="minorHAnsi"/>
        </w:rPr>
        <w:t xml:space="preserve"> tijdens de kenniskring</w:t>
      </w:r>
      <w:r w:rsidR="00F56494">
        <w:rPr>
          <w:rFonts w:asciiTheme="minorHAnsi" w:hAnsiTheme="minorHAnsi" w:cstheme="minorHAnsi"/>
        </w:rPr>
        <w:t xml:space="preserve"> samen beantwoord zullen worden. </w:t>
      </w:r>
    </w:p>
    <w:p w:rsidR="00F56494" w:rsidRDefault="007B36D1" w:rsidP="00EF3E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de pauze zal eigen ingebrachte</w:t>
      </w:r>
      <w:r w:rsidR="00132780">
        <w:rPr>
          <w:rFonts w:asciiTheme="minorHAnsi" w:hAnsiTheme="minorHAnsi" w:cstheme="minorHAnsi"/>
        </w:rPr>
        <w:t xml:space="preserve"> casuïstiek </w:t>
      </w:r>
      <w:r>
        <w:rPr>
          <w:rFonts w:asciiTheme="minorHAnsi" w:hAnsiTheme="minorHAnsi" w:cstheme="minorHAnsi"/>
        </w:rPr>
        <w:t xml:space="preserve">besproken worden aan de hand van een </w:t>
      </w:r>
      <w:r w:rsidR="003224ED">
        <w:rPr>
          <w:rFonts w:asciiTheme="minorHAnsi" w:hAnsiTheme="minorHAnsi" w:cstheme="minorHAnsi"/>
        </w:rPr>
        <w:t xml:space="preserve">casuïstiekbesprekingsmethode. Grijp deze kans aan om </w:t>
      </w:r>
      <w:r w:rsidR="004D59F6">
        <w:rPr>
          <w:rFonts w:asciiTheme="minorHAnsi" w:hAnsiTheme="minorHAnsi" w:cstheme="minorHAnsi"/>
        </w:rPr>
        <w:t xml:space="preserve">lessen op te halen van collega’s uit andere regio’s. </w:t>
      </w:r>
      <w:r w:rsidR="002C4222">
        <w:rPr>
          <w:rFonts w:asciiTheme="minorHAnsi" w:hAnsiTheme="minorHAnsi" w:cstheme="minorHAnsi"/>
        </w:rPr>
        <w:t>Ontdek hoe deze besprekingsmethode in de eigen regio ingezet kan worden.</w:t>
      </w:r>
    </w:p>
    <w:p w:rsidR="00844301" w:rsidRDefault="00EE3D4C" w:rsidP="00EF3E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F3EF0">
      <w:pPr>
        <w:spacing w:after="0"/>
        <w:rPr>
          <w:rFonts w:asciiTheme="minorHAnsi" w:hAnsiTheme="minorHAnsi" w:cstheme="minorHAnsi"/>
        </w:rPr>
      </w:pPr>
    </w:p>
    <w:p w:rsidR="00EE3D4C" w:rsidRDefault="00EE3D4C" w:rsidP="00EE3D4C">
      <w:pPr>
        <w:spacing w:after="0"/>
        <w:rPr>
          <w:rFonts w:asciiTheme="minorHAnsi" w:hAnsiTheme="minorHAnsi" w:cstheme="minorHAnsi"/>
        </w:rPr>
      </w:pPr>
    </w:p>
    <w:p w:rsidR="00EE3D4C" w:rsidRPr="00A049FD" w:rsidRDefault="00EE3D4C" w:rsidP="00EE3D4C">
      <w:pPr>
        <w:spacing w:after="0"/>
        <w:rPr>
          <w:rFonts w:asciiTheme="minorHAnsi" w:hAnsiTheme="minorHAnsi"/>
          <w:b/>
        </w:rPr>
      </w:pPr>
      <w:r w:rsidRPr="00A049FD">
        <w:rPr>
          <w:rFonts w:asciiTheme="minorHAnsi" w:hAnsiTheme="minorHAnsi"/>
          <w:b/>
        </w:rPr>
        <w:t>Programma</w:t>
      </w:r>
    </w:p>
    <w:p w:rsidR="00EE3D4C" w:rsidRDefault="00EE3D4C" w:rsidP="00EE3D4C">
      <w:pPr>
        <w:spacing w:after="0"/>
        <w:rPr>
          <w:rFonts w:asciiTheme="minorHAnsi" w:hAnsiTheme="minorHAnsi"/>
        </w:rPr>
      </w:pPr>
    </w:p>
    <w:p w:rsidR="00EE3D4C" w:rsidRDefault="00EE3D4C" w:rsidP="00EE3D4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9.30 </w:t>
      </w:r>
      <w:r>
        <w:rPr>
          <w:rFonts w:asciiTheme="minorHAnsi" w:hAnsiTheme="minorHAnsi"/>
        </w:rPr>
        <w:tab/>
        <w:t>Ontvangst met koffie en thee</w:t>
      </w:r>
    </w:p>
    <w:p w:rsidR="00EE3D4C" w:rsidRDefault="00EE3D4C" w:rsidP="00EE3D4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 w:rsidRPr="00F66708">
        <w:rPr>
          <w:rFonts w:asciiTheme="minorHAnsi" w:hAnsiTheme="minorHAnsi"/>
        </w:rPr>
        <w:t xml:space="preserve">00 </w:t>
      </w:r>
      <w:r w:rsidRPr="00F66708">
        <w:rPr>
          <w:rFonts w:asciiTheme="minorHAnsi" w:hAnsiTheme="minorHAnsi"/>
        </w:rPr>
        <w:tab/>
        <w:t>Welkom en introductie</w:t>
      </w:r>
      <w:r>
        <w:rPr>
          <w:rFonts w:asciiTheme="minorHAnsi" w:hAnsiTheme="minorHAnsi"/>
        </w:rPr>
        <w:t xml:space="preserve"> </w:t>
      </w:r>
    </w:p>
    <w:p w:rsidR="00EE3D4C" w:rsidRPr="00D42DCD" w:rsidRDefault="00EE3D4C" w:rsidP="00EE3D4C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Wera van Hoof, beleidsadviseur </w:t>
      </w:r>
      <w:proofErr w:type="spellStart"/>
      <w:r w:rsidR="00C95013">
        <w:rPr>
          <w:rFonts w:asciiTheme="minorHAnsi" w:hAnsiTheme="minorHAnsi"/>
          <w:i/>
        </w:rPr>
        <w:t>Arq</w:t>
      </w:r>
      <w:proofErr w:type="spellEnd"/>
      <w:r w:rsidR="00C95013">
        <w:rPr>
          <w:rFonts w:asciiTheme="minorHAnsi" w:hAnsiTheme="minorHAnsi"/>
          <w:i/>
        </w:rPr>
        <w:t xml:space="preserve"> K</w:t>
      </w:r>
      <w:r>
        <w:rPr>
          <w:rFonts w:asciiTheme="minorHAnsi" w:hAnsiTheme="minorHAnsi"/>
          <w:i/>
        </w:rPr>
        <w:t>enniscentrum Impact</w:t>
      </w:r>
    </w:p>
    <w:p w:rsidR="00EE3D4C" w:rsidRPr="00395E9F" w:rsidRDefault="00EE3D4C" w:rsidP="00EE3D4C">
      <w:pPr>
        <w:spacing w:after="0"/>
        <w:ind w:left="709" w:hanging="709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10.1</w:t>
      </w:r>
      <w:r w:rsidR="003D2F2D">
        <w:rPr>
          <w:rFonts w:asciiTheme="minorHAnsi" w:hAnsiTheme="minorHAnsi"/>
        </w:rPr>
        <w:t>5</w:t>
      </w:r>
      <w:r w:rsidRPr="00F66708">
        <w:rPr>
          <w:rFonts w:asciiTheme="minorHAnsi" w:hAnsiTheme="minorHAnsi"/>
        </w:rPr>
        <w:t xml:space="preserve"> </w:t>
      </w:r>
      <w:r w:rsidRPr="00F66708">
        <w:rPr>
          <w:rFonts w:asciiTheme="minorHAnsi" w:hAnsiTheme="minorHAnsi"/>
        </w:rPr>
        <w:tab/>
      </w:r>
      <w:r w:rsidR="0047583E">
        <w:rPr>
          <w:rFonts w:asciiTheme="minorHAnsi" w:hAnsiTheme="minorHAnsi"/>
        </w:rPr>
        <w:t xml:space="preserve">Vermoeden van ontucht op een </w:t>
      </w:r>
      <w:r w:rsidR="00902352">
        <w:rPr>
          <w:rFonts w:asciiTheme="minorHAnsi" w:hAnsiTheme="minorHAnsi"/>
        </w:rPr>
        <w:t>kinder</w:t>
      </w:r>
      <w:r w:rsidR="0047583E">
        <w:rPr>
          <w:rFonts w:asciiTheme="minorHAnsi" w:hAnsiTheme="minorHAnsi"/>
        </w:rPr>
        <w:t>opvang: wat kan de GGD?</w:t>
      </w:r>
    </w:p>
    <w:p w:rsidR="00EE3D4C" w:rsidRDefault="00EE3D4C" w:rsidP="00EE3D4C">
      <w:pPr>
        <w:spacing w:after="0"/>
        <w:ind w:left="709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Michelle Haagmans, JGZ-arts en arts M&amp;G i.o.</w:t>
      </w:r>
      <w:r w:rsidR="00902352">
        <w:rPr>
          <w:rFonts w:asciiTheme="minorHAnsi" w:hAnsiTheme="minorHAnsi" w:cs="Arial"/>
          <w:i/>
          <w:szCs w:val="20"/>
        </w:rPr>
        <w:t xml:space="preserve"> GGD Gelderland-Midden</w:t>
      </w:r>
    </w:p>
    <w:p w:rsidR="00EE3D4C" w:rsidRDefault="00EE3D4C" w:rsidP="00EE3D4C">
      <w:pPr>
        <w:spacing w:after="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11.00 </w:t>
      </w:r>
      <w:r>
        <w:rPr>
          <w:rFonts w:asciiTheme="minorHAnsi" w:hAnsiTheme="minorHAnsi"/>
        </w:rPr>
        <w:tab/>
        <w:t>Wat kunnen we leren van de Aanpak Voorkoming Escalatie (AVE)?</w:t>
      </w:r>
    </w:p>
    <w:p w:rsidR="00EE3D4C" w:rsidRPr="00D42DCD" w:rsidRDefault="00EE3D4C" w:rsidP="00EE3D4C">
      <w:pPr>
        <w:spacing w:after="0"/>
        <w:ind w:left="709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Hendrik </w:t>
      </w:r>
      <w:proofErr w:type="spellStart"/>
      <w:r>
        <w:rPr>
          <w:rFonts w:asciiTheme="minorHAnsi" w:hAnsiTheme="minorHAnsi"/>
          <w:i/>
        </w:rPr>
        <w:t>Overeinder</w:t>
      </w:r>
      <w:proofErr w:type="spellEnd"/>
      <w:r>
        <w:rPr>
          <w:rFonts w:asciiTheme="minorHAnsi" w:hAnsiTheme="minorHAnsi"/>
          <w:i/>
        </w:rPr>
        <w:t xml:space="preserve">, beleidsadviseur bij GGD Fryslân </w:t>
      </w:r>
    </w:p>
    <w:p w:rsidR="00EE3D4C" w:rsidRPr="00F66708" w:rsidRDefault="00EE3D4C" w:rsidP="00EE3D4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11.20</w:t>
      </w:r>
      <w:r w:rsidRPr="00F66708">
        <w:rPr>
          <w:rFonts w:asciiTheme="minorHAnsi" w:hAnsiTheme="minorHAnsi"/>
        </w:rPr>
        <w:t xml:space="preserve"> </w:t>
      </w:r>
      <w:r w:rsidRPr="00F66708">
        <w:rPr>
          <w:rFonts w:asciiTheme="minorHAnsi" w:hAnsiTheme="minorHAnsi"/>
        </w:rPr>
        <w:tab/>
        <w:t>Pauz</w:t>
      </w:r>
      <w:r>
        <w:rPr>
          <w:rFonts w:asciiTheme="minorHAnsi" w:hAnsiTheme="minorHAnsi"/>
        </w:rPr>
        <w:t>e</w:t>
      </w:r>
    </w:p>
    <w:p w:rsidR="00EE3D4C" w:rsidRPr="00274B63" w:rsidRDefault="00EE3D4C" w:rsidP="00EE3D4C">
      <w:pPr>
        <w:spacing w:after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11.35</w:t>
      </w:r>
      <w:r w:rsidRPr="00F667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Lessen uit een casus: wat is de beste methode op welk moment?</w:t>
      </w:r>
    </w:p>
    <w:p w:rsidR="00EE3D4C" w:rsidRPr="00F66708" w:rsidRDefault="00904299" w:rsidP="00EE3D4C">
      <w:pPr>
        <w:spacing w:after="0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GGD’en brengen eigen casuïstiek in </w:t>
      </w:r>
    </w:p>
    <w:p w:rsidR="00EE3D4C" w:rsidRDefault="00EE3D4C" w:rsidP="00EE3D4C">
      <w:pPr>
        <w:spacing w:after="0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12.25</w:t>
      </w:r>
      <w:r w:rsidRPr="00F667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Reflectie op casuïstiek</w:t>
      </w:r>
      <w:r w:rsidR="00D728DB">
        <w:rPr>
          <w:rFonts w:asciiTheme="minorHAnsi" w:hAnsiTheme="minorHAnsi"/>
        </w:rPr>
        <w:t xml:space="preserve"> en </w:t>
      </w:r>
      <w:r>
        <w:rPr>
          <w:rFonts w:asciiTheme="minorHAnsi" w:hAnsiTheme="minorHAnsi"/>
        </w:rPr>
        <w:t>besprekingsmethode</w:t>
      </w:r>
    </w:p>
    <w:p w:rsidR="00EE3D4C" w:rsidRPr="00274B63" w:rsidRDefault="00EE3D4C" w:rsidP="00EE3D4C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i/>
        </w:rPr>
        <w:t>Wera van Hoof, beleidsadviseur kenniscentrum Impact</w:t>
      </w:r>
    </w:p>
    <w:p w:rsidR="00EE3D4C" w:rsidRDefault="00EE3D4C" w:rsidP="00EE3D4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12.40 </w:t>
      </w:r>
      <w:r>
        <w:rPr>
          <w:rFonts w:asciiTheme="minorHAnsi" w:hAnsiTheme="minorHAnsi"/>
        </w:rPr>
        <w:tab/>
        <w:t>Samenvatting en afsluiting.</w:t>
      </w:r>
    </w:p>
    <w:p w:rsidR="00EE3D4C" w:rsidRPr="00D42DCD" w:rsidRDefault="00EE3D4C" w:rsidP="00EE3D4C">
      <w:pPr>
        <w:spacing w:after="0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Diane Houweling, RIVM</w:t>
      </w:r>
    </w:p>
    <w:p w:rsidR="00EE3D4C" w:rsidRDefault="00EE3D4C" w:rsidP="00EE3D4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12.45</w:t>
      </w:r>
      <w:r>
        <w:rPr>
          <w:rFonts w:asciiTheme="minorHAnsi" w:hAnsiTheme="minorHAnsi"/>
        </w:rPr>
        <w:tab/>
        <w:t>Netwerklunch</w:t>
      </w:r>
    </w:p>
    <w:p w:rsidR="00EE3D4C" w:rsidRPr="00F66708" w:rsidRDefault="00EE3D4C" w:rsidP="00EE3D4C">
      <w:pPr>
        <w:rPr>
          <w:rFonts w:asciiTheme="minorHAnsi" w:hAnsiTheme="minorHAnsi" w:cs="Arial"/>
          <w:sz w:val="20"/>
          <w:szCs w:val="20"/>
        </w:rPr>
      </w:pPr>
    </w:p>
    <w:p w:rsidR="00844301" w:rsidRPr="00897FAA" w:rsidRDefault="00844301" w:rsidP="00EF3EF0">
      <w:pPr>
        <w:spacing w:after="0"/>
        <w:rPr>
          <w:rFonts w:asciiTheme="minorHAnsi" w:hAnsiTheme="minorHAnsi" w:cstheme="minorHAnsi"/>
        </w:rPr>
      </w:pPr>
    </w:p>
    <w:p w:rsidR="00844301" w:rsidRPr="00897FAA" w:rsidRDefault="00844301" w:rsidP="00EF3EF0">
      <w:pPr>
        <w:spacing w:after="0"/>
        <w:rPr>
          <w:rFonts w:asciiTheme="minorHAnsi" w:hAnsiTheme="minorHAnsi" w:cstheme="minorHAnsi"/>
        </w:rPr>
      </w:pPr>
    </w:p>
    <w:p w:rsidR="00844301" w:rsidRPr="00897FAA" w:rsidRDefault="00844301" w:rsidP="00EF3EF0">
      <w:pPr>
        <w:spacing w:after="0"/>
        <w:rPr>
          <w:rFonts w:asciiTheme="minorHAnsi" w:hAnsiTheme="minorHAnsi" w:cstheme="minorHAnsi"/>
        </w:rPr>
      </w:pPr>
    </w:p>
    <w:p w:rsidR="00844301" w:rsidRPr="00897FAA" w:rsidRDefault="00844301" w:rsidP="00EF3EF0">
      <w:pPr>
        <w:spacing w:after="0"/>
        <w:rPr>
          <w:rFonts w:asciiTheme="minorHAnsi" w:hAnsiTheme="minorHAnsi" w:cstheme="minorHAnsi"/>
        </w:rPr>
      </w:pPr>
    </w:p>
    <w:p w:rsidR="00844301" w:rsidRPr="00897FAA" w:rsidRDefault="00844301" w:rsidP="00EF3EF0">
      <w:pPr>
        <w:spacing w:after="0"/>
        <w:rPr>
          <w:rFonts w:asciiTheme="minorHAnsi" w:hAnsiTheme="minorHAnsi" w:cstheme="minorHAnsi"/>
        </w:rPr>
      </w:pPr>
    </w:p>
    <w:p w:rsidR="00844301" w:rsidRPr="00897FAA" w:rsidRDefault="00844301" w:rsidP="00EF3EF0">
      <w:pPr>
        <w:spacing w:after="0"/>
        <w:rPr>
          <w:rFonts w:asciiTheme="minorHAnsi" w:hAnsiTheme="minorHAnsi" w:cstheme="minorHAnsi"/>
        </w:rPr>
      </w:pPr>
    </w:p>
    <w:p w:rsidR="00844301" w:rsidRPr="00897FAA" w:rsidRDefault="00844301" w:rsidP="00EF3EF0">
      <w:pPr>
        <w:spacing w:after="0"/>
        <w:rPr>
          <w:rFonts w:asciiTheme="minorHAnsi" w:hAnsiTheme="minorHAnsi" w:cstheme="minorHAnsi"/>
        </w:rPr>
      </w:pPr>
    </w:p>
    <w:p w:rsidR="00844301" w:rsidRPr="00897FAA" w:rsidRDefault="00844301" w:rsidP="00EF3EF0">
      <w:pPr>
        <w:spacing w:after="0"/>
        <w:rPr>
          <w:rFonts w:asciiTheme="minorHAnsi" w:hAnsiTheme="minorHAnsi" w:cstheme="minorHAnsi"/>
        </w:rPr>
      </w:pPr>
    </w:p>
    <w:p w:rsidR="00844301" w:rsidRDefault="00844301" w:rsidP="00EF3EF0">
      <w:pPr>
        <w:spacing w:after="0"/>
        <w:rPr>
          <w:rFonts w:asciiTheme="minorHAnsi" w:hAnsiTheme="minorHAnsi"/>
          <w:b/>
        </w:rPr>
      </w:pPr>
    </w:p>
    <w:p w:rsidR="00F35AD3" w:rsidRDefault="00F35AD3" w:rsidP="00EF3EF0">
      <w:pPr>
        <w:spacing w:after="0"/>
        <w:rPr>
          <w:rFonts w:asciiTheme="minorHAnsi" w:hAnsiTheme="minorHAnsi"/>
          <w:b/>
        </w:rPr>
      </w:pPr>
    </w:p>
    <w:p w:rsidR="00F35AD3" w:rsidRDefault="00F35AD3" w:rsidP="00EF3EF0">
      <w:pPr>
        <w:spacing w:after="0"/>
        <w:rPr>
          <w:rFonts w:asciiTheme="minorHAnsi" w:hAnsiTheme="minorHAnsi"/>
          <w:b/>
        </w:rPr>
      </w:pPr>
    </w:p>
    <w:sectPr w:rsidR="00F35AD3" w:rsidSect="00B45BEB">
      <w:headerReference w:type="default" r:id="rId11"/>
      <w:footerReference w:type="default" r:id="rId12"/>
      <w:headerReference w:type="first" r:id="rId13"/>
      <w:pgSz w:w="11907" w:h="16840" w:code="9"/>
      <w:pgMar w:top="2707" w:right="2837" w:bottom="1066" w:left="1584" w:header="706" w:footer="168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CF" w:rsidRDefault="001A50CF">
      <w:r>
        <w:separator/>
      </w:r>
    </w:p>
  </w:endnote>
  <w:endnote w:type="continuationSeparator" w:id="0">
    <w:p w:rsidR="001A50CF" w:rsidRDefault="001A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F70DEE">
      <w:tc>
        <w:tcPr>
          <w:tcW w:w="7761" w:type="dxa"/>
        </w:tcPr>
        <w:p w:rsidR="00F70DEE" w:rsidRDefault="00F70DEE">
          <w:pPr>
            <w:pStyle w:val="RIVMRubriceringMerking"/>
          </w:pPr>
        </w:p>
      </w:tc>
      <w:tc>
        <w:tcPr>
          <w:tcW w:w="1990" w:type="dxa"/>
        </w:tcPr>
        <w:p w:rsidR="00F70DEE" w:rsidRDefault="00A835CA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7731FB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1A50CF">
            <w:rPr>
              <w:noProof/>
            </w:rPr>
            <w:fldChar w:fldCharType="begin"/>
          </w:r>
          <w:r w:rsidR="001A50CF">
            <w:rPr>
              <w:noProof/>
            </w:rPr>
            <w:instrText xml:space="preserve"> NUMPAGES   \* MERGEFORMAT </w:instrText>
          </w:r>
          <w:r w:rsidR="001A50CF">
            <w:rPr>
              <w:noProof/>
            </w:rPr>
            <w:fldChar w:fldCharType="separate"/>
          </w:r>
          <w:r w:rsidR="007731FB">
            <w:rPr>
              <w:noProof/>
            </w:rPr>
            <w:t>2</w:t>
          </w:r>
          <w:r w:rsidR="001A50CF">
            <w:rPr>
              <w:noProof/>
            </w:rPr>
            <w:fldChar w:fldCharType="end"/>
          </w:r>
        </w:p>
      </w:tc>
    </w:tr>
  </w:tbl>
  <w:p w:rsidR="00F70DEE" w:rsidRDefault="00F70DEE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CF" w:rsidRDefault="001A50CF">
      <w:r>
        <w:separator/>
      </w:r>
    </w:p>
  </w:footnote>
  <w:footnote w:type="continuationSeparator" w:id="0">
    <w:p w:rsidR="001A50CF" w:rsidRDefault="001A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EE" w:rsidRDefault="00F70DEE">
    <w:pPr>
      <w:pStyle w:val="Header"/>
      <w:spacing w:line="400" w:lineRule="exact"/>
    </w:pPr>
  </w:p>
  <w:p w:rsidR="00F70DEE" w:rsidRDefault="00A835C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4D52E6" wp14:editId="6B71E418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DEE" w:rsidRDefault="00F70D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4D52E6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14:paraId="1B35C858" w14:textId="77777777" w:rsidR="00F70DEE" w:rsidRDefault="00F70DE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EE" w:rsidRDefault="00B31331">
    <w:pPr>
      <w:spacing w:line="280" w:lineRule="atLeast"/>
    </w:pPr>
    <w:r>
      <w:rPr>
        <w:noProof/>
        <w:color w:val="0000FF"/>
        <w:lang w:val="en-US"/>
      </w:rPr>
      <w:drawing>
        <wp:inline distT="0" distB="0" distL="0" distR="0" wp14:anchorId="0B4862D0" wp14:editId="730373F1">
          <wp:extent cx="1619250" cy="1047276"/>
          <wp:effectExtent l="0" t="0" r="0" b="635"/>
          <wp:docPr id="3" name="Picture 3" descr="http://www.arq.org/img_all/arq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rq.org/img_all/arq-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4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5C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83CF19" wp14:editId="69ACD74F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5C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6CCDAC0" wp14:editId="1BF0C48E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5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B13607" wp14:editId="6F729E74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DEE" w:rsidRDefault="00A835CA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:rsidR="00F70DEE" w:rsidRDefault="00A835CA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:rsidR="00F70DEE" w:rsidRDefault="00A835CA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F70DEE" w:rsidRPr="00CF2295" w:rsidRDefault="00A835CA">
                          <w:pPr>
                            <w:pStyle w:val="Huisstijl-Afzendgegevens"/>
                          </w:pPr>
                          <w:r w:rsidRPr="00CF2295">
                            <w:t>3720 BA Bilthoven</w:t>
                          </w:r>
                        </w:p>
                        <w:p w:rsidR="00F70DEE" w:rsidRPr="00CF2295" w:rsidRDefault="00A835CA">
                          <w:pPr>
                            <w:pStyle w:val="Huisstijl-Afzendgegevens"/>
                          </w:pPr>
                          <w:r w:rsidRPr="00CF2295">
                            <w:t>www.rivm.nl</w:t>
                          </w:r>
                        </w:p>
                        <w:p w:rsidR="00F70DEE" w:rsidRPr="00CF2295" w:rsidRDefault="00F70DEE">
                          <w:pPr>
                            <w:pStyle w:val="Huisstijl-Afzendgegevens"/>
                          </w:pPr>
                        </w:p>
                        <w:p w:rsidR="00C0654A" w:rsidRPr="00CF2295" w:rsidRDefault="00A835CA" w:rsidP="00C0654A">
                          <w:pPr>
                            <w:pStyle w:val="Huisstijl-Afzendgegevens"/>
                          </w:pPr>
                          <w:proofErr w:type="gramStart"/>
                          <w:r w:rsidRPr="00CF2295">
                            <w:t>T  </w:t>
                          </w:r>
                          <w:proofErr w:type="gramEnd"/>
                          <w:r w:rsidR="00A719F7" w:rsidRPr="00CF2295">
                            <w:t xml:space="preserve">030 274 </w:t>
                          </w:r>
                          <w:r w:rsidR="00C0654A" w:rsidRPr="00CF2295">
                            <w:t>3120</w:t>
                          </w:r>
                        </w:p>
                        <w:p w:rsidR="00F70DEE" w:rsidRPr="00CF2295" w:rsidRDefault="00A719F7">
                          <w:pPr>
                            <w:pStyle w:val="Huisstijl-Afzendgegevens"/>
                          </w:pPr>
                          <w:r w:rsidRPr="00CF2295">
                            <w:t>cgm</w:t>
                          </w:r>
                          <w:r w:rsidR="00A835CA" w:rsidRPr="00CF2295">
                            <w:t>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B13607"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14:paraId="19A2B1D7" w14:textId="77777777" w:rsidR="00F70DEE" w:rsidRDefault="00A835CA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14:paraId="118D4F5D" w14:textId="77777777" w:rsidR="00F70DEE" w:rsidRDefault="00A835CA">
                    <w:pPr>
                      <w:pStyle w:val="Huisstijl-Afzendgegevens"/>
                    </w:pPr>
                    <w:r>
                      <w:t>3721 MA Bilthoven</w:t>
                    </w:r>
                  </w:p>
                  <w:p w14:paraId="752A567C" w14:textId="77777777" w:rsidR="00F70DEE" w:rsidRDefault="00A835CA">
                    <w:pPr>
                      <w:pStyle w:val="Huisstijl-Afzendgegevens"/>
                    </w:pPr>
                    <w:r>
                      <w:t>Postbus 1</w:t>
                    </w:r>
                  </w:p>
                  <w:p w14:paraId="7444B99F" w14:textId="77777777" w:rsidR="00F70DEE" w:rsidRPr="00CF2295" w:rsidRDefault="00A835CA">
                    <w:pPr>
                      <w:pStyle w:val="Huisstijl-Afzendgegevens"/>
                    </w:pPr>
                    <w:r w:rsidRPr="00CF2295">
                      <w:t>3720 BA Bilthoven</w:t>
                    </w:r>
                  </w:p>
                  <w:p w14:paraId="0B91FC3B" w14:textId="77777777" w:rsidR="00F70DEE" w:rsidRPr="00CF2295" w:rsidRDefault="00A835CA">
                    <w:pPr>
                      <w:pStyle w:val="Huisstijl-Afzendgegevens"/>
                    </w:pPr>
                    <w:r w:rsidRPr="00CF2295">
                      <w:t>www.rivm.nl</w:t>
                    </w:r>
                  </w:p>
                  <w:p w14:paraId="7A861376" w14:textId="77777777" w:rsidR="00F70DEE" w:rsidRPr="00CF2295" w:rsidRDefault="00F70DEE">
                    <w:pPr>
                      <w:pStyle w:val="Huisstijl-Afzendgegevens"/>
                    </w:pPr>
                  </w:p>
                  <w:p w14:paraId="04A58045" w14:textId="77777777" w:rsidR="00C0654A" w:rsidRPr="00CF2295" w:rsidRDefault="00A835CA" w:rsidP="00C0654A">
                    <w:pPr>
                      <w:pStyle w:val="Huisstijl-Afzendgegevens"/>
                    </w:pPr>
                    <w:r w:rsidRPr="00CF2295">
                      <w:t>T  </w:t>
                    </w:r>
                    <w:r w:rsidR="00A719F7" w:rsidRPr="00CF2295">
                      <w:t xml:space="preserve">030 274 </w:t>
                    </w:r>
                    <w:r w:rsidR="00C0654A" w:rsidRPr="00CF2295">
                      <w:t>3120</w:t>
                    </w:r>
                  </w:p>
                  <w:p w14:paraId="5C3687D8" w14:textId="77777777" w:rsidR="00F70DEE" w:rsidRPr="00CF2295" w:rsidRDefault="00A719F7">
                    <w:pPr>
                      <w:pStyle w:val="Huisstijl-Afzendgegevens"/>
                    </w:pPr>
                    <w:r w:rsidRPr="00CF2295">
                      <w:t>cgm</w:t>
                    </w:r>
                    <w:r w:rsidR="00A835CA" w:rsidRPr="00CF2295">
                      <w:t>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86.5pt;height:568.5pt" o:bullet="t">
        <v:imagedata r:id="rId1" o:title="zem_-naw_ZW"/>
      </v:shape>
    </w:pict>
  </w:numPicBullet>
  <w:abstractNum w:abstractNumId="0">
    <w:nsid w:val="FFFFFF7C"/>
    <w:multiLevelType w:val="singleLevel"/>
    <w:tmpl w:val="CE0C5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0C8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82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EC4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5E6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783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27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F2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82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0D71"/>
    <w:multiLevelType w:val="multilevel"/>
    <w:tmpl w:val="22B61190"/>
    <w:lvl w:ilvl="0">
      <w:start w:val="1"/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2">
    <w:nsid w:val="0D2F000F"/>
    <w:multiLevelType w:val="multilevel"/>
    <w:tmpl w:val="C3DA141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13">
    <w:nsid w:val="0E9F1352"/>
    <w:multiLevelType w:val="multilevel"/>
    <w:tmpl w:val="2740259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4">
    <w:nsid w:val="1A8D54F6"/>
    <w:multiLevelType w:val="hybridMultilevel"/>
    <w:tmpl w:val="5CEA0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B7AB5"/>
    <w:multiLevelType w:val="hybridMultilevel"/>
    <w:tmpl w:val="AD1A6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7">
    <w:nsid w:val="2AD973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5E7588"/>
    <w:multiLevelType w:val="hybridMultilevel"/>
    <w:tmpl w:val="691EF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20">
    <w:nsid w:val="39B054A4"/>
    <w:multiLevelType w:val="multilevel"/>
    <w:tmpl w:val="74F65F3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21">
    <w:nsid w:val="40E24F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D6C2F"/>
    <w:multiLevelType w:val="hybridMultilevel"/>
    <w:tmpl w:val="1CA07600"/>
    <w:lvl w:ilvl="0" w:tplc="473E7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>
    <w:nsid w:val="52DA317C"/>
    <w:multiLevelType w:val="hybridMultilevel"/>
    <w:tmpl w:val="9BE4E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C1C86"/>
    <w:multiLevelType w:val="hybridMultilevel"/>
    <w:tmpl w:val="F8D823EE"/>
    <w:lvl w:ilvl="0" w:tplc="32B601A6">
      <w:start w:val="1"/>
      <w:numFmt w:val="bullet"/>
      <w:lvlText w:val="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92938"/>
    <w:multiLevelType w:val="multilevel"/>
    <w:tmpl w:val="4BDA387A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8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FFD3C0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25070A3"/>
    <w:multiLevelType w:val="multilevel"/>
    <w:tmpl w:val="2740259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1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2">
    <w:nsid w:val="70C3322C"/>
    <w:multiLevelType w:val="hybridMultilevel"/>
    <w:tmpl w:val="AE742946"/>
    <w:lvl w:ilvl="0" w:tplc="79F09230">
      <w:start w:val="1"/>
      <w:numFmt w:val="bullet"/>
      <w:lvlText w:val="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D74126"/>
    <w:multiLevelType w:val="multilevel"/>
    <w:tmpl w:val="C922AD3E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34">
    <w:nsid w:val="714D5EE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36">
    <w:nsid w:val="778168BB"/>
    <w:multiLevelType w:val="multilevel"/>
    <w:tmpl w:val="EFD096B6"/>
    <w:lvl w:ilvl="0">
      <w:start w:val="1"/>
      <w:numFmt w:val="lower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3"/>
  </w:num>
  <w:num w:numId="4">
    <w:abstractNumId w:val="32"/>
  </w:num>
  <w:num w:numId="5">
    <w:abstractNumId w:val="26"/>
  </w:num>
  <w:num w:numId="6">
    <w:abstractNumId w:val="30"/>
  </w:num>
  <w:num w:numId="7">
    <w:abstractNumId w:val="36"/>
  </w:num>
  <w:num w:numId="8">
    <w:abstractNumId w:val="2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34"/>
  </w:num>
  <w:num w:numId="22">
    <w:abstractNumId w:val="16"/>
  </w:num>
  <w:num w:numId="23">
    <w:abstractNumId w:val="11"/>
  </w:num>
  <w:num w:numId="24">
    <w:abstractNumId w:val="35"/>
  </w:num>
  <w:num w:numId="25">
    <w:abstractNumId w:val="19"/>
  </w:num>
  <w:num w:numId="26">
    <w:abstractNumId w:val="31"/>
  </w:num>
  <w:num w:numId="27">
    <w:abstractNumId w:val="24"/>
  </w:num>
  <w:num w:numId="28">
    <w:abstractNumId w:val="17"/>
  </w:num>
  <w:num w:numId="29">
    <w:abstractNumId w:val="21"/>
  </w:num>
  <w:num w:numId="30">
    <w:abstractNumId w:val="29"/>
  </w:num>
  <w:num w:numId="31">
    <w:abstractNumId w:val="28"/>
  </w:num>
  <w:num w:numId="32">
    <w:abstractNumId w:val="22"/>
  </w:num>
  <w:num w:numId="33">
    <w:abstractNumId w:val="23"/>
  </w:num>
  <w:num w:numId="34">
    <w:abstractNumId w:val="25"/>
  </w:num>
  <w:num w:numId="35">
    <w:abstractNumId w:val="15"/>
  </w:num>
  <w:num w:numId="36">
    <w:abstractNumId w:val="1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B31331"/>
    <w:rsid w:val="00004B14"/>
    <w:rsid w:val="000228C8"/>
    <w:rsid w:val="00061722"/>
    <w:rsid w:val="00064D64"/>
    <w:rsid w:val="00075CB9"/>
    <w:rsid w:val="00093542"/>
    <w:rsid w:val="000B28AC"/>
    <w:rsid w:val="000C5546"/>
    <w:rsid w:val="000D446B"/>
    <w:rsid w:val="0010683A"/>
    <w:rsid w:val="00132780"/>
    <w:rsid w:val="00134955"/>
    <w:rsid w:val="001508C7"/>
    <w:rsid w:val="00177B68"/>
    <w:rsid w:val="0019618D"/>
    <w:rsid w:val="001A50CF"/>
    <w:rsid w:val="001B15E2"/>
    <w:rsid w:val="001B73AF"/>
    <w:rsid w:val="001C0F28"/>
    <w:rsid w:val="001C2D31"/>
    <w:rsid w:val="001C6041"/>
    <w:rsid w:val="001C7C38"/>
    <w:rsid w:val="001E4BD1"/>
    <w:rsid w:val="001E4E8D"/>
    <w:rsid w:val="001E4FD3"/>
    <w:rsid w:val="00206310"/>
    <w:rsid w:val="00225D92"/>
    <w:rsid w:val="002712F9"/>
    <w:rsid w:val="00274B63"/>
    <w:rsid w:val="002A5501"/>
    <w:rsid w:val="002B081B"/>
    <w:rsid w:val="002C4222"/>
    <w:rsid w:val="002C6127"/>
    <w:rsid w:val="002F1370"/>
    <w:rsid w:val="00311579"/>
    <w:rsid w:val="003224ED"/>
    <w:rsid w:val="0032391F"/>
    <w:rsid w:val="003277CF"/>
    <w:rsid w:val="003352D6"/>
    <w:rsid w:val="00346062"/>
    <w:rsid w:val="0035424D"/>
    <w:rsid w:val="0035752C"/>
    <w:rsid w:val="00380EFB"/>
    <w:rsid w:val="0038354F"/>
    <w:rsid w:val="00395E9F"/>
    <w:rsid w:val="003D2F2D"/>
    <w:rsid w:val="003D6AD2"/>
    <w:rsid w:val="003F6BC6"/>
    <w:rsid w:val="004256A4"/>
    <w:rsid w:val="00470F8A"/>
    <w:rsid w:val="00474B11"/>
    <w:rsid w:val="0047583E"/>
    <w:rsid w:val="004851CB"/>
    <w:rsid w:val="004858C0"/>
    <w:rsid w:val="004D59F6"/>
    <w:rsid w:val="004E0820"/>
    <w:rsid w:val="004E4716"/>
    <w:rsid w:val="004E71E9"/>
    <w:rsid w:val="004F0B15"/>
    <w:rsid w:val="004F0E5B"/>
    <w:rsid w:val="004F3972"/>
    <w:rsid w:val="005122B7"/>
    <w:rsid w:val="005210AF"/>
    <w:rsid w:val="00525005"/>
    <w:rsid w:val="00532D0C"/>
    <w:rsid w:val="00552CB0"/>
    <w:rsid w:val="005859BE"/>
    <w:rsid w:val="005907FA"/>
    <w:rsid w:val="005C4208"/>
    <w:rsid w:val="005D092D"/>
    <w:rsid w:val="005E1F73"/>
    <w:rsid w:val="00605ECA"/>
    <w:rsid w:val="00612828"/>
    <w:rsid w:val="00615529"/>
    <w:rsid w:val="00624281"/>
    <w:rsid w:val="006276C7"/>
    <w:rsid w:val="00635C7C"/>
    <w:rsid w:val="00636A0A"/>
    <w:rsid w:val="00642CF1"/>
    <w:rsid w:val="006468AD"/>
    <w:rsid w:val="00650BF0"/>
    <w:rsid w:val="006728C2"/>
    <w:rsid w:val="006A2EC1"/>
    <w:rsid w:val="006D1AF9"/>
    <w:rsid w:val="006E4746"/>
    <w:rsid w:val="006E5CE5"/>
    <w:rsid w:val="0070002A"/>
    <w:rsid w:val="00710BDE"/>
    <w:rsid w:val="0071257B"/>
    <w:rsid w:val="00716065"/>
    <w:rsid w:val="00735936"/>
    <w:rsid w:val="00744970"/>
    <w:rsid w:val="0075000F"/>
    <w:rsid w:val="00757B03"/>
    <w:rsid w:val="00763C90"/>
    <w:rsid w:val="007731FB"/>
    <w:rsid w:val="00774B70"/>
    <w:rsid w:val="00776829"/>
    <w:rsid w:val="00786F0F"/>
    <w:rsid w:val="007B36D1"/>
    <w:rsid w:val="007E42DA"/>
    <w:rsid w:val="007F34A8"/>
    <w:rsid w:val="00810EAA"/>
    <w:rsid w:val="00817ADB"/>
    <w:rsid w:val="00827735"/>
    <w:rsid w:val="00844301"/>
    <w:rsid w:val="00844E5A"/>
    <w:rsid w:val="00845534"/>
    <w:rsid w:val="008517A6"/>
    <w:rsid w:val="00876ECA"/>
    <w:rsid w:val="00893E85"/>
    <w:rsid w:val="00897FAA"/>
    <w:rsid w:val="008A0A80"/>
    <w:rsid w:val="008B4CB4"/>
    <w:rsid w:val="008D2AF0"/>
    <w:rsid w:val="008E0B72"/>
    <w:rsid w:val="00902352"/>
    <w:rsid w:val="00904299"/>
    <w:rsid w:val="00927E34"/>
    <w:rsid w:val="00963C74"/>
    <w:rsid w:val="00993A88"/>
    <w:rsid w:val="009A2459"/>
    <w:rsid w:val="009A6BFF"/>
    <w:rsid w:val="009B0C48"/>
    <w:rsid w:val="009C27CD"/>
    <w:rsid w:val="00A049FD"/>
    <w:rsid w:val="00A351A7"/>
    <w:rsid w:val="00A65051"/>
    <w:rsid w:val="00A671F3"/>
    <w:rsid w:val="00A719F7"/>
    <w:rsid w:val="00A835CA"/>
    <w:rsid w:val="00A962C7"/>
    <w:rsid w:val="00AC397C"/>
    <w:rsid w:val="00AC5873"/>
    <w:rsid w:val="00AD3ADF"/>
    <w:rsid w:val="00B11A0D"/>
    <w:rsid w:val="00B31331"/>
    <w:rsid w:val="00B45BEB"/>
    <w:rsid w:val="00B73001"/>
    <w:rsid w:val="00B867B6"/>
    <w:rsid w:val="00BD26E4"/>
    <w:rsid w:val="00BD5A0A"/>
    <w:rsid w:val="00BD7129"/>
    <w:rsid w:val="00BD71A4"/>
    <w:rsid w:val="00BF6872"/>
    <w:rsid w:val="00C0654A"/>
    <w:rsid w:val="00C1032E"/>
    <w:rsid w:val="00C33721"/>
    <w:rsid w:val="00C727EC"/>
    <w:rsid w:val="00C745FF"/>
    <w:rsid w:val="00C84D55"/>
    <w:rsid w:val="00C91751"/>
    <w:rsid w:val="00C95013"/>
    <w:rsid w:val="00CD1B1C"/>
    <w:rsid w:val="00CE5368"/>
    <w:rsid w:val="00CF2295"/>
    <w:rsid w:val="00CF31EC"/>
    <w:rsid w:val="00D05A06"/>
    <w:rsid w:val="00D26D0E"/>
    <w:rsid w:val="00D42DCD"/>
    <w:rsid w:val="00D54905"/>
    <w:rsid w:val="00D7283B"/>
    <w:rsid w:val="00D728DB"/>
    <w:rsid w:val="00D76DAE"/>
    <w:rsid w:val="00D86FB8"/>
    <w:rsid w:val="00DC2BFC"/>
    <w:rsid w:val="00DD1486"/>
    <w:rsid w:val="00DD7981"/>
    <w:rsid w:val="00DE05E5"/>
    <w:rsid w:val="00E46306"/>
    <w:rsid w:val="00E5058C"/>
    <w:rsid w:val="00E6500D"/>
    <w:rsid w:val="00E83CA1"/>
    <w:rsid w:val="00ED253B"/>
    <w:rsid w:val="00ED2E99"/>
    <w:rsid w:val="00EE3D4C"/>
    <w:rsid w:val="00EF1DEA"/>
    <w:rsid w:val="00EF3EF0"/>
    <w:rsid w:val="00EF6EA8"/>
    <w:rsid w:val="00F15011"/>
    <w:rsid w:val="00F35AD3"/>
    <w:rsid w:val="00F37384"/>
    <w:rsid w:val="00F52A6F"/>
    <w:rsid w:val="00F56494"/>
    <w:rsid w:val="00F64A10"/>
    <w:rsid w:val="00F66708"/>
    <w:rsid w:val="00F70DEE"/>
    <w:rsid w:val="00F713E6"/>
    <w:rsid w:val="00F97191"/>
    <w:rsid w:val="00FC747F"/>
    <w:rsid w:val="00FD5E8A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B0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31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2"/>
      </w:numPr>
    </w:pPr>
  </w:style>
  <w:style w:type="paragraph" w:customStyle="1" w:styleId="RIVMOpsommingLetter">
    <w:name w:val="RIVM_OpsommingLetter"/>
    <w:basedOn w:val="Normal"/>
    <w:pPr>
      <w:numPr>
        <w:numId w:val="23"/>
      </w:numPr>
    </w:pPr>
  </w:style>
  <w:style w:type="paragraph" w:customStyle="1" w:styleId="RIVMOpsommingPunt">
    <w:name w:val="RIVM_OpsommingPunt"/>
    <w:basedOn w:val="Normal"/>
    <w:pPr>
      <w:numPr>
        <w:numId w:val="24"/>
      </w:numPr>
    </w:pPr>
  </w:style>
  <w:style w:type="paragraph" w:customStyle="1" w:styleId="RIVMOpsommingStreep">
    <w:name w:val="RIVM_OpsommingStreep"/>
    <w:basedOn w:val="Normal"/>
    <w:pPr>
      <w:numPr>
        <w:numId w:val="25"/>
      </w:numPr>
    </w:pPr>
  </w:style>
  <w:style w:type="paragraph" w:customStyle="1" w:styleId="RIVMOpsommingVinkAan">
    <w:name w:val="RIVM_OpsommingVinkAan"/>
    <w:basedOn w:val="Normal"/>
    <w:pPr>
      <w:numPr>
        <w:numId w:val="26"/>
      </w:numPr>
    </w:pPr>
  </w:style>
  <w:style w:type="paragraph" w:customStyle="1" w:styleId="RIVMOpsommingVinkUit">
    <w:name w:val="RIVM_OpsommingVinkUit"/>
    <w:basedOn w:val="Normal"/>
    <w:pPr>
      <w:numPr>
        <w:numId w:val="2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31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31"/>
      </w:numPr>
    </w:pPr>
  </w:style>
  <w:style w:type="paragraph" w:customStyle="1" w:styleId="RIVMTabelTitel">
    <w:name w:val="RIVM_TabelTitel"/>
    <w:basedOn w:val="Normal"/>
    <w:next w:val="Normal"/>
    <w:pPr>
      <w:numPr>
        <w:numId w:val="32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31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331"/>
    <w:pPr>
      <w:ind w:left="720"/>
      <w:contextualSpacing/>
    </w:pPr>
  </w:style>
  <w:style w:type="character" w:styleId="CommentReference">
    <w:name w:val="annotation reference"/>
    <w:basedOn w:val="DefaultParagraphFont"/>
    <w:rsid w:val="00061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722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22"/>
    <w:rPr>
      <w:rFonts w:ascii="Arial" w:eastAsiaTheme="minorHAnsi" w:hAnsi="Arial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31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2"/>
      </w:numPr>
    </w:pPr>
  </w:style>
  <w:style w:type="paragraph" w:customStyle="1" w:styleId="RIVMOpsommingLetter">
    <w:name w:val="RIVM_OpsommingLetter"/>
    <w:basedOn w:val="Normal"/>
    <w:pPr>
      <w:numPr>
        <w:numId w:val="23"/>
      </w:numPr>
    </w:pPr>
  </w:style>
  <w:style w:type="paragraph" w:customStyle="1" w:styleId="RIVMOpsommingPunt">
    <w:name w:val="RIVM_OpsommingPunt"/>
    <w:basedOn w:val="Normal"/>
    <w:pPr>
      <w:numPr>
        <w:numId w:val="24"/>
      </w:numPr>
    </w:pPr>
  </w:style>
  <w:style w:type="paragraph" w:customStyle="1" w:styleId="RIVMOpsommingStreep">
    <w:name w:val="RIVM_OpsommingStreep"/>
    <w:basedOn w:val="Normal"/>
    <w:pPr>
      <w:numPr>
        <w:numId w:val="25"/>
      </w:numPr>
    </w:pPr>
  </w:style>
  <w:style w:type="paragraph" w:customStyle="1" w:styleId="RIVMOpsommingVinkAan">
    <w:name w:val="RIVM_OpsommingVinkAan"/>
    <w:basedOn w:val="Normal"/>
    <w:pPr>
      <w:numPr>
        <w:numId w:val="26"/>
      </w:numPr>
    </w:pPr>
  </w:style>
  <w:style w:type="paragraph" w:customStyle="1" w:styleId="RIVMOpsommingVinkUit">
    <w:name w:val="RIVM_OpsommingVinkUit"/>
    <w:basedOn w:val="Normal"/>
    <w:pPr>
      <w:numPr>
        <w:numId w:val="2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31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31"/>
      </w:numPr>
    </w:pPr>
  </w:style>
  <w:style w:type="paragraph" w:customStyle="1" w:styleId="RIVMTabelTitel">
    <w:name w:val="RIVM_TabelTitel"/>
    <w:basedOn w:val="Normal"/>
    <w:next w:val="Normal"/>
    <w:pPr>
      <w:numPr>
        <w:numId w:val="32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31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331"/>
    <w:pPr>
      <w:ind w:left="720"/>
      <w:contextualSpacing/>
    </w:pPr>
  </w:style>
  <w:style w:type="character" w:styleId="CommentReference">
    <w:name w:val="annotation reference"/>
    <w:basedOn w:val="DefaultParagraphFont"/>
    <w:rsid w:val="00061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722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22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nl/url?sa=i&amp;rct=j&amp;q=&amp;esrc=s&amp;frm=1&amp;source=images&amp;cd=&amp;cad=rja&amp;docid=6B1eDimgU97NbM&amp;tbnid=NFkU-0rpPHdXPM:&amp;ved=0CAUQjRw&amp;url=http://www.arq.org/&amp;ei=UkMcUrOrAYyFtQbVrIEQ&amp;bvm=bv.51156542,d.Yms&amp;psig=AFQjCNHNLiAHPbl531-Oz-UomHIzG3iYZQ&amp;ust=1377670350029617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uss\AppData\Local\Microsoft\Windows\Temporary%20Internet%20Files\Content.IE5\T70W212Q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8" ma:contentTypeDescription="Een nieuw document maken." ma:contentTypeScope="" ma:versionID="19f081a81a22c4c484ee0c55d37c85d5">
  <xsd:schema xmlns:xsd="http://www.w3.org/2001/XMLSchema" xmlns:xs="http://www.w3.org/2001/XMLSchema" xmlns:p="http://schemas.microsoft.com/office/2006/metadata/properties" xmlns:ns2="e5c057f1-f1aa-4f51-b54a-2a473b4a5093" xmlns:ns3="00c6e127-ac3a-4485-bfaf-7654a6338bde" targetNamespace="http://schemas.microsoft.com/office/2006/metadata/properties" ma:root="true" ma:fieldsID="d84cae16ec21db760748d9fd5102b7e7" ns2:_="" ns3:_="">
    <xsd:import namespace="e5c057f1-f1aa-4f51-b54a-2a473b4a5093"/>
    <xsd:import namespace="00c6e127-ac3a-4485-bfaf-7654a633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e127-ac3a-4485-bfaf-7654a6338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5C1F2-9CEC-4154-A990-03398C80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57f1-f1aa-4f51-b54a-2a473b4a5093"/>
    <ds:schemaRef ds:uri="00c6e127-ac3a-4485-bfaf-7654a633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9D5EB-05CC-41C2-9059-25DE52EA9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FC579-24FE-47E6-9AF1-7AEC140CE4CD}">
  <ds:schemaRefs>
    <ds:schemaRef ds:uri="00c6e127-ac3a-4485-bfaf-7654a6338b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5c057f1-f1aa-4f51-b54a-2a473b4a509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Banus</dc:creator>
  <cp:lastModifiedBy>Mirjam Schaap</cp:lastModifiedBy>
  <cp:revision>2</cp:revision>
  <cp:lastPrinted>2016-04-07T11:37:00Z</cp:lastPrinted>
  <dcterms:created xsi:type="dcterms:W3CDTF">2019-01-30T09:50:00Z</dcterms:created>
  <dcterms:modified xsi:type="dcterms:W3CDTF">2019-01-30T09:50:00Z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</Properties>
</file>